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2A25" w14:textId="0F21673D" w:rsidR="00512CED" w:rsidRDefault="003D2D11">
      <w:r>
        <w:rPr>
          <w:noProof/>
          <w:color w:val="212121"/>
          <w:sz w:val="27"/>
          <w:szCs w:val="27"/>
        </w:rPr>
        <w:drawing>
          <wp:anchor distT="0" distB="0" distL="114300" distR="114300" simplePos="0" relativeHeight="251659264" behindDoc="0" locked="0" layoutInCell="1" allowOverlap="1" wp14:anchorId="0F8258F8" wp14:editId="1FFF1C56">
            <wp:simplePos x="0" y="0"/>
            <wp:positionH relativeFrom="margin">
              <wp:posOffset>1378974</wp:posOffset>
            </wp:positionH>
            <wp:positionV relativeFrom="paragraph">
              <wp:posOffset>-523568</wp:posOffset>
            </wp:positionV>
            <wp:extent cx="2669911" cy="97155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9911" cy="971550"/>
                    </a:xfrm>
                    <a:prstGeom prst="rect">
                      <a:avLst/>
                    </a:prstGeom>
                  </pic:spPr>
                </pic:pic>
              </a:graphicData>
            </a:graphic>
            <wp14:sizeRelH relativeFrom="page">
              <wp14:pctWidth>0</wp14:pctWidth>
            </wp14:sizeRelH>
            <wp14:sizeRelV relativeFrom="page">
              <wp14:pctHeight>0</wp14:pctHeight>
            </wp14:sizeRelV>
          </wp:anchor>
        </w:drawing>
      </w:r>
    </w:p>
    <w:p w14:paraId="03D138B3" w14:textId="77777777" w:rsidR="003D2D11" w:rsidRDefault="003D2D11"/>
    <w:p w14:paraId="139C8E80" w14:textId="77777777" w:rsidR="003D2D11" w:rsidRDefault="003D2D11" w:rsidP="003D2D11">
      <w:pPr>
        <w:pStyle w:val="NormalWeb"/>
        <w:spacing w:before="0" w:beforeAutospacing="0" w:after="150" w:afterAutospacing="0"/>
        <w:rPr>
          <w:rFonts w:ascii="Open Sans" w:hAnsi="Open Sans" w:cs="Open Sans"/>
          <w:color w:val="CCCCCC"/>
        </w:rPr>
      </w:pPr>
    </w:p>
    <w:p w14:paraId="784725D3" w14:textId="77777777" w:rsidR="003D2D11" w:rsidRPr="00FA251A" w:rsidRDefault="003D2D11" w:rsidP="003D2D11">
      <w:pPr>
        <w:contextualSpacing/>
        <w:rPr>
          <w:rFonts w:cstheme="minorHAnsi"/>
          <w:noProof/>
          <w:color w:val="212121"/>
          <w:sz w:val="22"/>
          <w:szCs w:val="22"/>
        </w:rPr>
      </w:pPr>
      <w:r w:rsidRPr="00FA251A">
        <w:rPr>
          <w:rFonts w:cstheme="minorHAnsi"/>
          <w:noProof/>
          <w:color w:val="212121"/>
          <w:sz w:val="22"/>
          <w:szCs w:val="22"/>
        </w:rPr>
        <w:t>Media Contact:</w:t>
      </w:r>
      <w:r w:rsidRPr="00FA251A">
        <w:rPr>
          <w:rFonts w:cstheme="minorHAnsi"/>
          <w:noProof/>
          <w:color w:val="212121"/>
          <w:sz w:val="22"/>
          <w:szCs w:val="22"/>
        </w:rPr>
        <w:tab/>
      </w:r>
      <w:r w:rsidRPr="00FA251A">
        <w:rPr>
          <w:rFonts w:cstheme="minorHAnsi"/>
          <w:noProof/>
          <w:color w:val="212121"/>
          <w:sz w:val="22"/>
          <w:szCs w:val="22"/>
        </w:rPr>
        <w:tab/>
      </w:r>
      <w:r w:rsidRPr="00FA251A">
        <w:rPr>
          <w:rFonts w:cstheme="minorHAnsi"/>
          <w:noProof/>
          <w:color w:val="212121"/>
          <w:sz w:val="22"/>
          <w:szCs w:val="22"/>
        </w:rPr>
        <w:tab/>
      </w:r>
      <w:r w:rsidRPr="00FA251A">
        <w:rPr>
          <w:rFonts w:cstheme="minorHAnsi"/>
          <w:noProof/>
          <w:color w:val="212121"/>
          <w:sz w:val="22"/>
          <w:szCs w:val="22"/>
        </w:rPr>
        <w:tab/>
      </w:r>
      <w:r w:rsidRPr="00FA251A">
        <w:rPr>
          <w:rFonts w:cstheme="minorHAnsi"/>
          <w:noProof/>
          <w:color w:val="212121"/>
          <w:sz w:val="22"/>
          <w:szCs w:val="22"/>
        </w:rPr>
        <w:tab/>
      </w:r>
      <w:r w:rsidRPr="00FA251A">
        <w:rPr>
          <w:rFonts w:cstheme="minorHAnsi"/>
          <w:noProof/>
          <w:color w:val="212121"/>
          <w:sz w:val="22"/>
          <w:szCs w:val="22"/>
        </w:rPr>
        <w:tab/>
        <w:t xml:space="preserve"> </w:t>
      </w:r>
    </w:p>
    <w:p w14:paraId="5C831985" w14:textId="77777777" w:rsidR="003D2D11" w:rsidRPr="00FA251A" w:rsidRDefault="003D2D11" w:rsidP="003D2D11">
      <w:pPr>
        <w:contextualSpacing/>
        <w:rPr>
          <w:rFonts w:cstheme="minorHAnsi"/>
          <w:noProof/>
          <w:color w:val="212121"/>
          <w:sz w:val="22"/>
          <w:szCs w:val="22"/>
        </w:rPr>
      </w:pPr>
      <w:r w:rsidRPr="00FA251A">
        <w:rPr>
          <w:rFonts w:cstheme="minorHAnsi"/>
          <w:noProof/>
          <w:color w:val="212121"/>
          <w:sz w:val="22"/>
          <w:szCs w:val="22"/>
        </w:rPr>
        <w:t>Laura Frnka-Davis</w:t>
      </w:r>
      <w:r w:rsidRPr="00FA251A">
        <w:rPr>
          <w:rFonts w:cstheme="minorHAnsi"/>
          <w:noProof/>
          <w:color w:val="212121"/>
          <w:sz w:val="22"/>
          <w:szCs w:val="22"/>
        </w:rPr>
        <w:tab/>
      </w:r>
      <w:r w:rsidRPr="00FA251A">
        <w:rPr>
          <w:rFonts w:cstheme="minorHAnsi"/>
          <w:noProof/>
          <w:color w:val="212121"/>
          <w:sz w:val="22"/>
          <w:szCs w:val="22"/>
        </w:rPr>
        <w:tab/>
      </w:r>
      <w:r w:rsidRPr="00FA251A">
        <w:rPr>
          <w:rFonts w:cstheme="minorHAnsi"/>
          <w:noProof/>
          <w:color w:val="212121"/>
          <w:sz w:val="22"/>
          <w:szCs w:val="22"/>
        </w:rPr>
        <w:tab/>
      </w:r>
      <w:r w:rsidRPr="00FA251A">
        <w:rPr>
          <w:rFonts w:cstheme="minorHAnsi"/>
          <w:noProof/>
          <w:color w:val="212121"/>
          <w:sz w:val="22"/>
          <w:szCs w:val="22"/>
        </w:rPr>
        <w:tab/>
      </w:r>
      <w:r w:rsidRPr="00FA251A">
        <w:rPr>
          <w:rFonts w:cstheme="minorHAnsi"/>
          <w:noProof/>
          <w:color w:val="212121"/>
          <w:sz w:val="22"/>
          <w:szCs w:val="22"/>
        </w:rPr>
        <w:tab/>
      </w:r>
      <w:r w:rsidRPr="00FA251A">
        <w:rPr>
          <w:rFonts w:cstheme="minorHAnsi"/>
          <w:noProof/>
          <w:color w:val="212121"/>
          <w:sz w:val="22"/>
          <w:szCs w:val="22"/>
        </w:rPr>
        <w:tab/>
        <w:t xml:space="preserve"> </w:t>
      </w:r>
    </w:p>
    <w:p w14:paraId="2C76E58D" w14:textId="77777777" w:rsidR="003D2D11" w:rsidRPr="00FA251A" w:rsidRDefault="003D2D11" w:rsidP="003D2D11">
      <w:pPr>
        <w:contextualSpacing/>
        <w:rPr>
          <w:rFonts w:cstheme="minorHAnsi"/>
          <w:noProof/>
          <w:color w:val="212121"/>
          <w:sz w:val="22"/>
          <w:szCs w:val="22"/>
        </w:rPr>
      </w:pPr>
      <w:r w:rsidRPr="00FA251A">
        <w:rPr>
          <w:rFonts w:cstheme="minorHAnsi"/>
          <w:noProof/>
          <w:color w:val="212121"/>
          <w:sz w:val="22"/>
          <w:szCs w:val="22"/>
        </w:rPr>
        <w:t>Storyteller Communications</w:t>
      </w:r>
      <w:r w:rsidRPr="00FA251A">
        <w:rPr>
          <w:rFonts w:cstheme="minorHAnsi"/>
          <w:noProof/>
          <w:color w:val="212121"/>
          <w:sz w:val="22"/>
          <w:szCs w:val="22"/>
        </w:rPr>
        <w:tab/>
      </w:r>
      <w:r w:rsidRPr="00FA251A">
        <w:rPr>
          <w:rFonts w:cstheme="minorHAnsi"/>
          <w:noProof/>
          <w:color w:val="212121"/>
          <w:sz w:val="22"/>
          <w:szCs w:val="22"/>
        </w:rPr>
        <w:tab/>
      </w:r>
      <w:r w:rsidRPr="00FA251A">
        <w:rPr>
          <w:rFonts w:cstheme="minorHAnsi"/>
          <w:noProof/>
          <w:color w:val="212121"/>
          <w:sz w:val="22"/>
          <w:szCs w:val="22"/>
        </w:rPr>
        <w:tab/>
      </w:r>
      <w:r w:rsidRPr="00FA251A">
        <w:rPr>
          <w:rFonts w:cstheme="minorHAnsi"/>
          <w:noProof/>
          <w:color w:val="212121"/>
          <w:sz w:val="22"/>
          <w:szCs w:val="22"/>
        </w:rPr>
        <w:tab/>
      </w:r>
      <w:r w:rsidRPr="00FA251A">
        <w:rPr>
          <w:rFonts w:cstheme="minorHAnsi"/>
          <w:noProof/>
          <w:color w:val="212121"/>
          <w:sz w:val="22"/>
          <w:szCs w:val="22"/>
        </w:rPr>
        <w:tab/>
        <w:t xml:space="preserve"> </w:t>
      </w:r>
    </w:p>
    <w:p w14:paraId="68510AB7" w14:textId="77777777" w:rsidR="003D2D11" w:rsidRPr="00FA251A" w:rsidRDefault="00000000" w:rsidP="003D2D11">
      <w:pPr>
        <w:contextualSpacing/>
        <w:rPr>
          <w:rFonts w:cstheme="minorHAnsi"/>
          <w:noProof/>
          <w:color w:val="212121"/>
          <w:sz w:val="22"/>
          <w:szCs w:val="22"/>
        </w:rPr>
      </w:pPr>
      <w:hyperlink r:id="rId5" w:history="1">
        <w:r w:rsidR="003D2D11" w:rsidRPr="00FA251A">
          <w:rPr>
            <w:rStyle w:val="Hyperlink"/>
            <w:rFonts w:cstheme="minorHAnsi"/>
            <w:noProof/>
            <w:sz w:val="22"/>
            <w:szCs w:val="22"/>
          </w:rPr>
          <w:t>laura@storytellercomm.com</w:t>
        </w:r>
      </w:hyperlink>
      <w:r w:rsidR="003D2D11" w:rsidRPr="00FA251A">
        <w:rPr>
          <w:rFonts w:cstheme="minorHAnsi"/>
          <w:noProof/>
          <w:color w:val="212121"/>
          <w:sz w:val="22"/>
          <w:szCs w:val="22"/>
        </w:rPr>
        <w:tab/>
      </w:r>
      <w:r w:rsidR="003D2D11" w:rsidRPr="00FA251A">
        <w:rPr>
          <w:rFonts w:cstheme="minorHAnsi"/>
          <w:noProof/>
          <w:color w:val="212121"/>
          <w:sz w:val="22"/>
          <w:szCs w:val="22"/>
        </w:rPr>
        <w:tab/>
      </w:r>
      <w:r w:rsidR="003D2D11" w:rsidRPr="00FA251A">
        <w:rPr>
          <w:rFonts w:cstheme="minorHAnsi"/>
          <w:noProof/>
          <w:color w:val="212121"/>
          <w:sz w:val="22"/>
          <w:szCs w:val="22"/>
        </w:rPr>
        <w:tab/>
      </w:r>
      <w:r w:rsidR="003D2D11" w:rsidRPr="00FA251A">
        <w:rPr>
          <w:rFonts w:cstheme="minorHAnsi"/>
          <w:noProof/>
          <w:color w:val="212121"/>
          <w:sz w:val="22"/>
          <w:szCs w:val="22"/>
        </w:rPr>
        <w:tab/>
      </w:r>
      <w:r w:rsidR="003D2D11" w:rsidRPr="00FA251A">
        <w:rPr>
          <w:rFonts w:cstheme="minorHAnsi"/>
          <w:noProof/>
          <w:color w:val="212121"/>
          <w:sz w:val="22"/>
          <w:szCs w:val="22"/>
        </w:rPr>
        <w:tab/>
        <w:t xml:space="preserve"> </w:t>
      </w:r>
    </w:p>
    <w:p w14:paraId="08150D0A" w14:textId="77777777" w:rsidR="003D2D11" w:rsidRDefault="003D2D11" w:rsidP="003D2D11">
      <w:pPr>
        <w:contextualSpacing/>
        <w:rPr>
          <w:rFonts w:cstheme="minorHAnsi"/>
          <w:noProof/>
          <w:color w:val="212121"/>
          <w:sz w:val="22"/>
          <w:szCs w:val="22"/>
        </w:rPr>
      </w:pPr>
      <w:r w:rsidRPr="00FA251A">
        <w:rPr>
          <w:rFonts w:cstheme="minorHAnsi"/>
          <w:noProof/>
          <w:color w:val="212121"/>
          <w:sz w:val="22"/>
          <w:szCs w:val="22"/>
        </w:rPr>
        <w:t>713-409-1480</w:t>
      </w:r>
      <w:r w:rsidRPr="00FA251A">
        <w:rPr>
          <w:rFonts w:cstheme="minorHAnsi"/>
          <w:noProof/>
          <w:color w:val="212121"/>
          <w:sz w:val="22"/>
          <w:szCs w:val="22"/>
        </w:rPr>
        <w:tab/>
      </w:r>
    </w:p>
    <w:p w14:paraId="12F503D0" w14:textId="77777777" w:rsidR="003D2D11" w:rsidRDefault="003D2D11" w:rsidP="003D2D11">
      <w:pPr>
        <w:contextualSpacing/>
        <w:rPr>
          <w:rFonts w:cstheme="minorHAnsi"/>
          <w:noProof/>
          <w:color w:val="212121"/>
          <w:sz w:val="22"/>
          <w:szCs w:val="22"/>
        </w:rPr>
      </w:pPr>
    </w:p>
    <w:p w14:paraId="16900536" w14:textId="77777777" w:rsidR="000C5E9F" w:rsidRDefault="003D2D11" w:rsidP="003D2D11">
      <w:pPr>
        <w:contextualSpacing/>
        <w:jc w:val="center"/>
        <w:rPr>
          <w:rFonts w:cstheme="minorHAnsi"/>
          <w:b/>
          <w:bCs/>
          <w:noProof/>
          <w:color w:val="212121"/>
          <w:sz w:val="28"/>
          <w:szCs w:val="28"/>
        </w:rPr>
      </w:pPr>
      <w:r w:rsidRPr="000C5E9F">
        <w:rPr>
          <w:rFonts w:cstheme="minorHAnsi"/>
          <w:b/>
          <w:bCs/>
          <w:noProof/>
          <w:color w:val="212121"/>
          <w:sz w:val="28"/>
          <w:szCs w:val="28"/>
        </w:rPr>
        <w:t xml:space="preserve">Margaritaville Lake Resort Lake Conroe| Houston </w:t>
      </w:r>
      <w:r w:rsidR="000C5E9F" w:rsidRPr="000C5E9F">
        <w:rPr>
          <w:rFonts w:cstheme="minorHAnsi"/>
          <w:b/>
          <w:bCs/>
          <w:noProof/>
          <w:color w:val="212121"/>
          <w:sz w:val="28"/>
          <w:szCs w:val="28"/>
        </w:rPr>
        <w:t xml:space="preserve">Receives </w:t>
      </w:r>
    </w:p>
    <w:p w14:paraId="7ED444A2" w14:textId="439DC4B4" w:rsidR="003D2D11" w:rsidRPr="000C5E9F" w:rsidRDefault="000C5E9F" w:rsidP="003D2D11">
      <w:pPr>
        <w:contextualSpacing/>
        <w:jc w:val="center"/>
        <w:rPr>
          <w:rFonts w:cstheme="minorHAnsi"/>
          <w:b/>
          <w:bCs/>
          <w:noProof/>
          <w:color w:val="212121"/>
          <w:sz w:val="28"/>
          <w:szCs w:val="28"/>
        </w:rPr>
      </w:pPr>
      <w:r w:rsidRPr="000C5E9F">
        <w:rPr>
          <w:rFonts w:cstheme="minorHAnsi"/>
          <w:b/>
          <w:bCs/>
          <w:noProof/>
          <w:color w:val="212121"/>
          <w:sz w:val="28"/>
          <w:szCs w:val="28"/>
        </w:rPr>
        <w:t xml:space="preserve">Prestigious MICE Award </w:t>
      </w:r>
    </w:p>
    <w:p w14:paraId="045218AC" w14:textId="77777777" w:rsidR="003D2D11" w:rsidRDefault="003D2D11" w:rsidP="003D2D11">
      <w:pPr>
        <w:contextualSpacing/>
        <w:rPr>
          <w:rFonts w:cstheme="minorHAnsi"/>
          <w:noProof/>
          <w:color w:val="212121"/>
          <w:sz w:val="22"/>
          <w:szCs w:val="22"/>
        </w:rPr>
      </w:pPr>
    </w:p>
    <w:p w14:paraId="388EB5D9" w14:textId="420AA8DF" w:rsidR="004F57D0" w:rsidRPr="004F57D0" w:rsidRDefault="004F57D0" w:rsidP="004F57D0">
      <w:pPr>
        <w:contextualSpacing/>
        <w:rPr>
          <w:rFonts w:cstheme="minorHAnsi"/>
          <w:noProof/>
          <w:color w:val="212121"/>
          <w:sz w:val="22"/>
          <w:szCs w:val="22"/>
        </w:rPr>
      </w:pPr>
      <w:r w:rsidRPr="004F57D0">
        <w:rPr>
          <w:rFonts w:cstheme="minorHAnsi"/>
          <w:b/>
          <w:bCs/>
          <w:noProof/>
          <w:color w:val="212121"/>
          <w:sz w:val="22"/>
          <w:szCs w:val="22"/>
        </w:rPr>
        <w:t xml:space="preserve">Montgomery, Texas (Feb. </w:t>
      </w:r>
      <w:r w:rsidR="00B50A90">
        <w:rPr>
          <w:rFonts w:cstheme="minorHAnsi"/>
          <w:b/>
          <w:bCs/>
          <w:noProof/>
          <w:color w:val="212121"/>
          <w:sz w:val="22"/>
          <w:szCs w:val="22"/>
        </w:rPr>
        <w:t>26,</w:t>
      </w:r>
      <w:r w:rsidRPr="004F57D0">
        <w:rPr>
          <w:rFonts w:cstheme="minorHAnsi"/>
          <w:b/>
          <w:bCs/>
          <w:noProof/>
          <w:color w:val="212121"/>
          <w:sz w:val="22"/>
          <w:szCs w:val="22"/>
        </w:rPr>
        <w:t xml:space="preserve"> 2024) – </w:t>
      </w:r>
      <w:r w:rsidRPr="004F57D0">
        <w:rPr>
          <w:rFonts w:cstheme="minorHAnsi"/>
          <w:noProof/>
          <w:color w:val="212121"/>
          <w:sz w:val="22"/>
          <w:szCs w:val="22"/>
        </w:rPr>
        <w:t xml:space="preserve">Margaritaville Lake Resort Lake Conroe | Houston announced today it is the recipient of the 2023 World MICE Award in the Texas Best Incentive Hotel category.  </w:t>
      </w:r>
    </w:p>
    <w:p w14:paraId="55E30F09" w14:textId="77777777" w:rsidR="004F57D0" w:rsidRPr="004F57D0" w:rsidRDefault="004F57D0" w:rsidP="004F57D0">
      <w:pPr>
        <w:contextualSpacing/>
        <w:rPr>
          <w:rFonts w:cstheme="minorHAnsi"/>
          <w:noProof/>
          <w:color w:val="212121"/>
          <w:sz w:val="22"/>
          <w:szCs w:val="22"/>
        </w:rPr>
      </w:pPr>
    </w:p>
    <w:p w14:paraId="02C4B7DF" w14:textId="77777777" w:rsidR="004F57D0" w:rsidRPr="004F57D0" w:rsidRDefault="004F57D0" w:rsidP="004F57D0">
      <w:pPr>
        <w:contextualSpacing/>
        <w:rPr>
          <w:rFonts w:cstheme="minorHAnsi"/>
          <w:noProof/>
          <w:color w:val="212121"/>
          <w:sz w:val="22"/>
          <w:szCs w:val="22"/>
        </w:rPr>
      </w:pPr>
      <w:r w:rsidRPr="004F57D0">
        <w:rPr>
          <w:rFonts w:cstheme="minorHAnsi"/>
          <w:noProof/>
          <w:color w:val="212121"/>
          <w:sz w:val="22"/>
          <w:szCs w:val="22"/>
        </w:rPr>
        <w:t xml:space="preserve">The World MICE Awards celebrate and recognize excellence in the Meetings, Incentives, Conferences, and Exhibitions (MICE) industry globally, highlighting the best destinations, hotels, and service providers. </w:t>
      </w:r>
    </w:p>
    <w:p w14:paraId="4FCE9331" w14:textId="77777777" w:rsidR="004F57D0" w:rsidRPr="004F57D0" w:rsidRDefault="004F57D0" w:rsidP="004F57D0">
      <w:pPr>
        <w:contextualSpacing/>
        <w:rPr>
          <w:rFonts w:cstheme="minorHAnsi"/>
          <w:noProof/>
          <w:color w:val="212121"/>
          <w:sz w:val="22"/>
          <w:szCs w:val="22"/>
        </w:rPr>
      </w:pPr>
    </w:p>
    <w:p w14:paraId="42F1ACF3" w14:textId="2CDA8E13" w:rsidR="004F57D0" w:rsidRPr="00964E95" w:rsidRDefault="004F57D0" w:rsidP="004F57D0">
      <w:pPr>
        <w:contextualSpacing/>
        <w:rPr>
          <w:rFonts w:ascii="Calibri" w:hAnsi="Calibri" w:cs="Calibri"/>
          <w:noProof/>
          <w:color w:val="212121"/>
          <w:sz w:val="22"/>
          <w:szCs w:val="22"/>
        </w:rPr>
      </w:pPr>
      <w:r w:rsidRPr="00964E95">
        <w:rPr>
          <w:rFonts w:ascii="Calibri" w:hAnsi="Calibri" w:cs="Calibri"/>
          <w:noProof/>
          <w:color w:val="212121"/>
          <w:sz w:val="22"/>
          <w:szCs w:val="22"/>
        </w:rPr>
        <w:t xml:space="preserve">“This recognition underscores our commitment to providing unparalleled experiences for corporate events, meetings, and incentives, setting a new standard for excellence in hospitality in Texas,” </w:t>
      </w:r>
      <w:r w:rsidR="00964E95" w:rsidRPr="00964E95">
        <w:rPr>
          <w:rFonts w:ascii="Calibri" w:hAnsi="Calibri" w:cs="Calibri"/>
          <w:noProof/>
          <w:color w:val="212121"/>
          <w:sz w:val="22"/>
          <w:szCs w:val="22"/>
        </w:rPr>
        <w:t xml:space="preserve">said </w:t>
      </w:r>
      <w:r w:rsidR="00964E95" w:rsidRPr="00964E95">
        <w:rPr>
          <w:rStyle w:val="apple-converted-space"/>
          <w:rFonts w:ascii="Calibri" w:hAnsi="Calibri" w:cs="Calibri"/>
          <w:color w:val="000000"/>
          <w:sz w:val="22"/>
          <w:szCs w:val="22"/>
        </w:rPr>
        <w:t>Kevin</w:t>
      </w:r>
      <w:r w:rsidR="004C5EA7" w:rsidRPr="00964E95">
        <w:rPr>
          <w:rFonts w:ascii="Calibri" w:hAnsi="Calibri" w:cs="Calibri"/>
          <w:color w:val="000000"/>
          <w:sz w:val="22"/>
          <w:szCs w:val="22"/>
        </w:rPr>
        <w:t xml:space="preserve"> Herbst, General Manager </w:t>
      </w:r>
      <w:r w:rsidRPr="00964E95">
        <w:rPr>
          <w:rFonts w:ascii="Calibri" w:hAnsi="Calibri" w:cs="Calibri"/>
          <w:noProof/>
          <w:color w:val="212121"/>
          <w:sz w:val="22"/>
          <w:szCs w:val="22"/>
        </w:rPr>
        <w:t xml:space="preserve">for Margaritaville Lake Resort Lake Conroe | Houston. </w:t>
      </w:r>
    </w:p>
    <w:p w14:paraId="4C84B135" w14:textId="77777777" w:rsidR="004F57D0" w:rsidRPr="004F57D0" w:rsidRDefault="004F57D0" w:rsidP="004F57D0">
      <w:pPr>
        <w:contextualSpacing/>
        <w:rPr>
          <w:rFonts w:cstheme="minorHAnsi"/>
          <w:noProof/>
          <w:color w:val="212121"/>
          <w:sz w:val="22"/>
          <w:szCs w:val="22"/>
        </w:rPr>
      </w:pPr>
    </w:p>
    <w:p w14:paraId="198F0A4F" w14:textId="77777777" w:rsidR="004F57D0" w:rsidRPr="004F57D0" w:rsidRDefault="004F57D0" w:rsidP="004F57D0">
      <w:pPr>
        <w:contextualSpacing/>
        <w:rPr>
          <w:rFonts w:cstheme="minorHAnsi"/>
          <w:noProof/>
          <w:color w:val="212121"/>
          <w:sz w:val="22"/>
          <w:szCs w:val="22"/>
        </w:rPr>
      </w:pPr>
      <w:r w:rsidRPr="004F57D0">
        <w:rPr>
          <w:rFonts w:cstheme="minorHAnsi"/>
          <w:noProof/>
          <w:color w:val="212121"/>
          <w:sz w:val="22"/>
          <w:szCs w:val="22"/>
        </w:rPr>
        <w:t xml:space="preserve">Situated on the shores of Lake Conroe, an hour north of Houston, Margaritaville Lake Resort Lake Conroe | Houston offers more than 72,000 square feet of flexible event spaces, including indoor and outdoor venues overlooking the lake. </w:t>
      </w:r>
    </w:p>
    <w:p w14:paraId="1F8B3A30" w14:textId="77777777" w:rsidR="004F57D0" w:rsidRPr="004F57D0" w:rsidRDefault="004F57D0" w:rsidP="004F57D0">
      <w:pPr>
        <w:contextualSpacing/>
        <w:rPr>
          <w:rFonts w:cstheme="minorHAnsi"/>
          <w:noProof/>
          <w:color w:val="212121"/>
          <w:sz w:val="22"/>
          <w:szCs w:val="22"/>
        </w:rPr>
      </w:pPr>
    </w:p>
    <w:p w14:paraId="3B4413D6" w14:textId="77777777" w:rsidR="004F57D0" w:rsidRPr="004F57D0" w:rsidRDefault="004F57D0" w:rsidP="004F57D0">
      <w:pPr>
        <w:contextualSpacing/>
        <w:rPr>
          <w:rFonts w:cstheme="minorHAnsi"/>
          <w:noProof/>
          <w:color w:val="212121"/>
          <w:sz w:val="22"/>
          <w:szCs w:val="22"/>
        </w:rPr>
      </w:pPr>
      <w:r w:rsidRPr="004F57D0">
        <w:rPr>
          <w:rFonts w:cstheme="minorHAnsi"/>
          <w:noProof/>
          <w:color w:val="212121"/>
          <w:sz w:val="22"/>
          <w:szCs w:val="22"/>
        </w:rPr>
        <w:t xml:space="preserve">After the business of the day is completed, meeting attendees can unwind as they take advantage of the resort’s onsite amenities, including the three-acre Jolly Mon Waterpark; the 18,000-square-foot St. Somewhere Spa, the resort’s onsite wellness retreat; an 18-hole golf course, and access to watercraft rentals. The resort also has six restaurants and bars, each offering refreshing cocktails and Margaritaville-inspired dishes. </w:t>
      </w:r>
    </w:p>
    <w:p w14:paraId="3DB9CEC3" w14:textId="77777777" w:rsidR="004F57D0" w:rsidRPr="004F57D0" w:rsidRDefault="004F57D0" w:rsidP="004F57D0">
      <w:pPr>
        <w:contextualSpacing/>
        <w:rPr>
          <w:rFonts w:cstheme="minorHAnsi"/>
          <w:noProof/>
          <w:color w:val="212121"/>
          <w:sz w:val="22"/>
          <w:szCs w:val="22"/>
        </w:rPr>
      </w:pPr>
    </w:p>
    <w:p w14:paraId="2A4C09EB" w14:textId="192D6FB0" w:rsidR="0076337C" w:rsidRDefault="004F57D0" w:rsidP="004F57D0">
      <w:pPr>
        <w:contextualSpacing/>
        <w:rPr>
          <w:rFonts w:cstheme="minorHAnsi"/>
          <w:noProof/>
          <w:color w:val="212121"/>
          <w:sz w:val="22"/>
          <w:szCs w:val="22"/>
        </w:rPr>
      </w:pPr>
      <w:r w:rsidRPr="004F57D0">
        <w:rPr>
          <w:rFonts w:cstheme="minorHAnsi"/>
          <w:noProof/>
          <w:color w:val="212121"/>
          <w:sz w:val="22"/>
          <w:szCs w:val="22"/>
        </w:rPr>
        <w:t xml:space="preserve">For more information about Margaritaville Lake Resort Lake Conroe | Houston and its award-winning facilities, visit the website: </w:t>
      </w:r>
      <w:hyperlink r:id="rId6" w:history="1">
        <w:r w:rsidRPr="00A85C19">
          <w:rPr>
            <w:rStyle w:val="Hyperlink"/>
            <w:rFonts w:cstheme="minorHAnsi"/>
            <w:noProof/>
            <w:sz w:val="22"/>
            <w:szCs w:val="22"/>
          </w:rPr>
          <w:t>https://www.margaritavilleresorts.com/margaritaville-lake-resort-lake-conroe</w:t>
        </w:r>
      </w:hyperlink>
      <w:r w:rsidRPr="004F57D0">
        <w:rPr>
          <w:rFonts w:cstheme="minorHAnsi"/>
          <w:noProof/>
          <w:color w:val="212121"/>
          <w:sz w:val="22"/>
          <w:szCs w:val="22"/>
        </w:rPr>
        <w:t>.</w:t>
      </w:r>
    </w:p>
    <w:p w14:paraId="1BEDC62C" w14:textId="77777777" w:rsidR="004F57D0" w:rsidRPr="004F57D0" w:rsidRDefault="004F57D0" w:rsidP="004F57D0">
      <w:pPr>
        <w:contextualSpacing/>
        <w:rPr>
          <w:rFonts w:cstheme="minorHAnsi"/>
          <w:noProof/>
          <w:color w:val="212121"/>
          <w:sz w:val="22"/>
          <w:szCs w:val="22"/>
        </w:rPr>
      </w:pPr>
    </w:p>
    <w:p w14:paraId="4E2654DB" w14:textId="77777777" w:rsidR="000C5E9F" w:rsidRPr="004F57D0" w:rsidRDefault="000C5E9F" w:rsidP="000C5E9F">
      <w:pPr>
        <w:pStyle w:val="NormalWeb"/>
        <w:spacing w:before="0" w:beforeAutospacing="0" w:after="0" w:afterAutospacing="0"/>
        <w:rPr>
          <w:rFonts w:asciiTheme="minorHAnsi" w:hAnsiTheme="minorHAnsi" w:cstheme="minorHAnsi"/>
          <w:color w:val="0E101A"/>
          <w:sz w:val="22"/>
          <w:szCs w:val="22"/>
        </w:rPr>
      </w:pPr>
      <w:r w:rsidRPr="004F57D0">
        <w:rPr>
          <w:rStyle w:val="Strong"/>
          <w:rFonts w:asciiTheme="minorHAnsi" w:hAnsiTheme="minorHAnsi" w:cstheme="minorHAnsi"/>
          <w:color w:val="0E101A"/>
          <w:sz w:val="22"/>
          <w:szCs w:val="22"/>
        </w:rPr>
        <w:t>About Margaritaville Lake Resort Lake Conroe | Houston </w:t>
      </w:r>
    </w:p>
    <w:p w14:paraId="2F9228BB" w14:textId="77777777" w:rsidR="000C5E9F" w:rsidRPr="004F57D0" w:rsidRDefault="000C5E9F" w:rsidP="000C5E9F">
      <w:pPr>
        <w:pStyle w:val="NormalWeb"/>
        <w:spacing w:before="0" w:beforeAutospacing="0" w:after="0" w:afterAutospacing="0"/>
        <w:rPr>
          <w:rFonts w:asciiTheme="minorHAnsi" w:hAnsiTheme="minorHAnsi" w:cstheme="minorHAnsi"/>
          <w:color w:val="0E101A"/>
          <w:sz w:val="22"/>
          <w:szCs w:val="22"/>
        </w:rPr>
      </w:pPr>
      <w:r w:rsidRPr="004F57D0">
        <w:rPr>
          <w:rFonts w:asciiTheme="minorHAnsi" w:hAnsiTheme="minorHAnsi" w:cstheme="minorHAnsi"/>
          <w:color w:val="0E101A"/>
          <w:sz w:val="22"/>
          <w:szCs w:val="22"/>
        </w:rPr>
        <w:t xml:space="preserve">The Margaritaville Lake Resort Lake Conroe | Houston, an all-suite resort, features 335 guest </w:t>
      </w:r>
      <w:proofErr w:type="gramStart"/>
      <w:r w:rsidRPr="004F57D0">
        <w:rPr>
          <w:rFonts w:asciiTheme="minorHAnsi" w:hAnsiTheme="minorHAnsi" w:cstheme="minorHAnsi"/>
          <w:color w:val="0E101A"/>
          <w:sz w:val="22"/>
          <w:szCs w:val="22"/>
        </w:rPr>
        <w:t>suites;</w:t>
      </w:r>
      <w:proofErr w:type="gramEnd"/>
      <w:r w:rsidRPr="004F57D0">
        <w:rPr>
          <w:rFonts w:asciiTheme="minorHAnsi" w:hAnsiTheme="minorHAnsi" w:cstheme="minorHAnsi"/>
          <w:color w:val="0E101A"/>
          <w:sz w:val="22"/>
          <w:szCs w:val="22"/>
        </w:rPr>
        <w:t xml:space="preserve"> including 32 lakefront cottages, on 186 lakefront acres on Lake Conroe. It is the first Margaritaville Resort in Texas. Bars and restaurants feature signature Margaritaville dining concepts – the </w:t>
      </w:r>
      <w:proofErr w:type="spellStart"/>
      <w:r w:rsidRPr="004F57D0">
        <w:rPr>
          <w:rFonts w:asciiTheme="minorHAnsi" w:hAnsiTheme="minorHAnsi" w:cstheme="minorHAnsi"/>
          <w:color w:val="0E101A"/>
          <w:sz w:val="22"/>
          <w:szCs w:val="22"/>
        </w:rPr>
        <w:t>LandShark</w:t>
      </w:r>
      <w:proofErr w:type="spellEnd"/>
      <w:r w:rsidRPr="004F57D0">
        <w:rPr>
          <w:rFonts w:asciiTheme="minorHAnsi" w:hAnsiTheme="minorHAnsi" w:cstheme="minorHAnsi"/>
          <w:color w:val="0E101A"/>
          <w:sz w:val="22"/>
          <w:szCs w:val="22"/>
        </w:rPr>
        <w:t xml:space="preserve"> Bar &amp; Grill with boat slips on Lake Conroe, the 5 </w:t>
      </w:r>
      <w:proofErr w:type="spellStart"/>
      <w:r w:rsidRPr="004F57D0">
        <w:rPr>
          <w:rFonts w:asciiTheme="minorHAnsi" w:hAnsiTheme="minorHAnsi" w:cstheme="minorHAnsi"/>
          <w:color w:val="0E101A"/>
          <w:sz w:val="22"/>
          <w:szCs w:val="22"/>
        </w:rPr>
        <w:t>o'Clock</w:t>
      </w:r>
      <w:proofErr w:type="spellEnd"/>
      <w:r w:rsidRPr="004F57D0">
        <w:rPr>
          <w:rFonts w:asciiTheme="minorHAnsi" w:hAnsiTheme="minorHAnsi" w:cstheme="minorHAnsi"/>
          <w:color w:val="0E101A"/>
          <w:sz w:val="22"/>
          <w:szCs w:val="22"/>
        </w:rPr>
        <w:t xml:space="preserve"> Somewhere Bar, the Lone Palm Pool Bar, the License to Chill Bar &amp; Café, Joe Merchant's Coffee &amp; Provisions, Boathouse Bar and Lounge, and a Margaritaville Retail Shop. </w:t>
      </w:r>
    </w:p>
    <w:p w14:paraId="1531593D" w14:textId="77777777" w:rsidR="000C5E9F" w:rsidRPr="004F57D0" w:rsidRDefault="000C5E9F" w:rsidP="000C5E9F">
      <w:pPr>
        <w:pStyle w:val="NormalWeb"/>
        <w:spacing w:before="0" w:beforeAutospacing="0" w:after="0" w:afterAutospacing="0"/>
        <w:rPr>
          <w:rFonts w:asciiTheme="minorHAnsi" w:hAnsiTheme="minorHAnsi" w:cstheme="minorHAnsi"/>
          <w:color w:val="0E101A"/>
          <w:sz w:val="22"/>
          <w:szCs w:val="22"/>
        </w:rPr>
      </w:pPr>
      <w:r w:rsidRPr="004F57D0">
        <w:rPr>
          <w:rFonts w:asciiTheme="minorHAnsi" w:hAnsiTheme="minorHAnsi" w:cstheme="minorHAnsi"/>
          <w:color w:val="0E101A"/>
          <w:sz w:val="22"/>
          <w:szCs w:val="22"/>
        </w:rPr>
        <w:t> </w:t>
      </w:r>
    </w:p>
    <w:p w14:paraId="213941B1" w14:textId="77777777" w:rsidR="000C5E9F" w:rsidRPr="004B29F8" w:rsidRDefault="000C5E9F" w:rsidP="000C5E9F">
      <w:pPr>
        <w:pStyle w:val="NormalWeb"/>
        <w:spacing w:before="0" w:beforeAutospacing="0" w:after="0" w:afterAutospacing="0"/>
        <w:rPr>
          <w:rFonts w:asciiTheme="minorHAnsi" w:hAnsiTheme="minorHAnsi" w:cstheme="minorHAnsi"/>
          <w:color w:val="0E101A"/>
          <w:sz w:val="22"/>
          <w:szCs w:val="22"/>
        </w:rPr>
      </w:pPr>
      <w:r w:rsidRPr="004F57D0">
        <w:rPr>
          <w:rFonts w:asciiTheme="minorHAnsi" w:hAnsiTheme="minorHAnsi" w:cstheme="minorHAnsi"/>
          <w:color w:val="0E101A"/>
          <w:sz w:val="22"/>
          <w:szCs w:val="22"/>
        </w:rPr>
        <w:t xml:space="preserve">Margaritaville Lake Resort Lake Conroe | Houston offers an array of recreational activities: an 18-hole golf course, a three-acre waterpark with a lazy river and outdoor pools, pickleball, tennis, swimming, </w:t>
      </w:r>
      <w:r w:rsidRPr="004B29F8">
        <w:rPr>
          <w:rFonts w:asciiTheme="minorHAnsi" w:hAnsiTheme="minorHAnsi" w:cstheme="minorHAnsi"/>
          <w:color w:val="0E101A"/>
          <w:sz w:val="22"/>
          <w:szCs w:val="22"/>
        </w:rPr>
        <w:lastRenderedPageBreak/>
        <w:t xml:space="preserve">boating, and fishing. Margaritaville's popular full-service St. Somewhere Spa, and a spacious, Fins Up Fitness Center, provide exceptional wellness options. With 72,000 square feet of indoor/outdoor IACC-approved meeting space, the resort can host special events and meetings of every size. Located just an hour from Houston and about three hours from the major hubs of Austin, Dallas, and San Antonio, the resort is within easy reach of over 19 million Texans. The project is a joint venture of Songy Highroads (SHR) and The </w:t>
      </w:r>
      <w:proofErr w:type="spellStart"/>
      <w:r w:rsidRPr="004B29F8">
        <w:rPr>
          <w:rFonts w:asciiTheme="minorHAnsi" w:hAnsiTheme="minorHAnsi" w:cstheme="minorHAnsi"/>
          <w:color w:val="0E101A"/>
          <w:sz w:val="22"/>
          <w:szCs w:val="22"/>
        </w:rPr>
        <w:t>Wampold</w:t>
      </w:r>
      <w:proofErr w:type="spellEnd"/>
      <w:r w:rsidRPr="004B29F8">
        <w:rPr>
          <w:rFonts w:asciiTheme="minorHAnsi" w:hAnsiTheme="minorHAnsi" w:cstheme="minorHAnsi"/>
          <w:color w:val="0E101A"/>
          <w:sz w:val="22"/>
          <w:szCs w:val="22"/>
        </w:rPr>
        <w:t xml:space="preserve"> Companies. The Margaritaville Lake Resort Lake Conroe |Houston, is part of BENCHMARK®, a global hospitality company's Benchmark Resorts &amp; Hotels portfolio. </w:t>
      </w:r>
    </w:p>
    <w:p w14:paraId="2C99F68C" w14:textId="77777777" w:rsidR="000C5E9F" w:rsidRPr="004B29F8" w:rsidRDefault="000C5E9F" w:rsidP="000C5E9F">
      <w:pPr>
        <w:pStyle w:val="NormalWeb"/>
        <w:spacing w:before="0" w:beforeAutospacing="0" w:after="0" w:afterAutospacing="0"/>
        <w:rPr>
          <w:rFonts w:asciiTheme="minorHAnsi" w:hAnsiTheme="minorHAnsi" w:cstheme="minorHAnsi"/>
          <w:color w:val="0E101A"/>
          <w:sz w:val="22"/>
          <w:szCs w:val="22"/>
        </w:rPr>
      </w:pPr>
    </w:p>
    <w:p w14:paraId="29942B22" w14:textId="77777777" w:rsidR="000C5E9F" w:rsidRPr="004B29F8" w:rsidRDefault="000C5E9F" w:rsidP="000C5E9F">
      <w:pPr>
        <w:rPr>
          <w:rFonts w:cstheme="minorHAnsi"/>
          <w:color w:val="212121"/>
          <w:sz w:val="22"/>
          <w:szCs w:val="22"/>
        </w:rPr>
      </w:pPr>
      <w:r w:rsidRPr="004B29F8">
        <w:rPr>
          <w:rFonts w:cstheme="minorHAnsi"/>
          <w:color w:val="212121"/>
          <w:sz w:val="22"/>
          <w:szCs w:val="22"/>
        </w:rPr>
        <w:t>In 2023, Margaritaville Hotels &amp; Resorts was ranked #1 in Guest Satisfaction among Upper Upscale Hotel Brands in the J.D. Power 2023 North America Hotel Guest Satisfaction Study.</w:t>
      </w:r>
    </w:p>
    <w:p w14:paraId="34477BC3" w14:textId="77777777" w:rsidR="000C5E9F" w:rsidRPr="004B29F8" w:rsidRDefault="000C5E9F" w:rsidP="000C5E9F">
      <w:pPr>
        <w:rPr>
          <w:rFonts w:cstheme="minorHAnsi"/>
          <w:sz w:val="22"/>
          <w:szCs w:val="22"/>
        </w:rPr>
      </w:pPr>
    </w:p>
    <w:p w14:paraId="3563BB76" w14:textId="77777777" w:rsidR="000C5E9F" w:rsidRPr="004B29F8" w:rsidRDefault="000C5E9F" w:rsidP="000C5E9F">
      <w:pPr>
        <w:pStyle w:val="NormalWeb"/>
        <w:spacing w:before="0" w:beforeAutospacing="0" w:after="0" w:afterAutospacing="0"/>
        <w:rPr>
          <w:rFonts w:asciiTheme="minorHAnsi" w:hAnsiTheme="minorHAnsi" w:cstheme="minorHAnsi"/>
          <w:color w:val="0E101A"/>
          <w:sz w:val="22"/>
          <w:szCs w:val="22"/>
        </w:rPr>
      </w:pPr>
      <w:r w:rsidRPr="004B29F8">
        <w:rPr>
          <w:rStyle w:val="Strong"/>
          <w:rFonts w:asciiTheme="minorHAnsi" w:hAnsiTheme="minorHAnsi" w:cstheme="minorHAnsi"/>
          <w:color w:val="0E101A"/>
          <w:sz w:val="22"/>
          <w:szCs w:val="22"/>
        </w:rPr>
        <w:t>About Pyramid Global Hospitality </w:t>
      </w:r>
    </w:p>
    <w:p w14:paraId="4E1B6C9E" w14:textId="77777777" w:rsidR="000C5E9F" w:rsidRPr="004B29F8" w:rsidRDefault="000C5E9F" w:rsidP="000C5E9F">
      <w:pPr>
        <w:pStyle w:val="NormalWeb"/>
        <w:spacing w:before="0" w:beforeAutospacing="0" w:after="0" w:afterAutospacing="0"/>
        <w:rPr>
          <w:rFonts w:asciiTheme="minorHAnsi" w:hAnsiTheme="minorHAnsi" w:cstheme="minorHAnsi"/>
          <w:sz w:val="22"/>
          <w:szCs w:val="22"/>
        </w:rPr>
      </w:pPr>
      <w:r w:rsidRPr="004B29F8">
        <w:rPr>
          <w:rFonts w:asciiTheme="minorHAnsi" w:hAnsiTheme="minorHAnsi" w:cstheme="minorHAnsi"/>
          <w:color w:val="0E101A"/>
          <w:sz w:val="22"/>
          <w:szCs w:val="22"/>
        </w:rPr>
        <w:t>Pyramid Global Hospitality was formed by the 2021 merger of two hotel and resort management companies, creating the most owner-focused, experiential company in the industry and its best workplace. The organization's global portfolio spans more than 240 properties in the U.S., Caribbean, and Europe. It maintains offices in Boston; The Woodlands, Texas; Cincinnati; and London. For more information, visit </w:t>
      </w:r>
      <w:hyperlink r:id="rId7" w:history="1">
        <w:r w:rsidRPr="004B29F8">
          <w:rPr>
            <w:rStyle w:val="Hyperlink"/>
            <w:rFonts w:asciiTheme="minorHAnsi" w:hAnsiTheme="minorHAnsi" w:cstheme="minorHAnsi"/>
            <w:sz w:val="22"/>
            <w:szCs w:val="22"/>
          </w:rPr>
          <w:t>www.benchmarkpyramid.com</w:t>
        </w:r>
      </w:hyperlink>
      <w:r w:rsidRPr="004B29F8">
        <w:rPr>
          <w:rFonts w:asciiTheme="minorHAnsi" w:hAnsiTheme="minorHAnsi" w:cstheme="minorHAnsi"/>
          <w:sz w:val="22"/>
          <w:szCs w:val="22"/>
        </w:rPr>
        <w:t>.</w:t>
      </w:r>
    </w:p>
    <w:p w14:paraId="28C03CF6" w14:textId="77777777" w:rsidR="0076337C" w:rsidRDefault="0076337C" w:rsidP="003D2D11">
      <w:pPr>
        <w:contextualSpacing/>
        <w:rPr>
          <w:rFonts w:cstheme="minorHAnsi"/>
          <w:noProof/>
          <w:color w:val="212121"/>
          <w:sz w:val="22"/>
          <w:szCs w:val="22"/>
        </w:rPr>
      </w:pPr>
    </w:p>
    <w:sectPr w:rsidR="00763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11"/>
    <w:rsid w:val="000C5E9F"/>
    <w:rsid w:val="003D2D11"/>
    <w:rsid w:val="004C5EA7"/>
    <w:rsid w:val="004F57D0"/>
    <w:rsid w:val="00512CED"/>
    <w:rsid w:val="0076337C"/>
    <w:rsid w:val="00964E95"/>
    <w:rsid w:val="00A53ED1"/>
    <w:rsid w:val="00AC1790"/>
    <w:rsid w:val="00B50A90"/>
    <w:rsid w:val="00D21396"/>
    <w:rsid w:val="00F50234"/>
    <w:rsid w:val="00F6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A91E"/>
  <w15:chartTrackingRefBased/>
  <w15:docId w15:val="{8B402502-EA41-304E-A401-50983AB4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D11"/>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D2D11"/>
    <w:rPr>
      <w:color w:val="0000FF"/>
      <w:u w:val="single"/>
    </w:rPr>
  </w:style>
  <w:style w:type="character" w:styleId="Strong">
    <w:name w:val="Strong"/>
    <w:basedOn w:val="DefaultParagraphFont"/>
    <w:uiPriority w:val="22"/>
    <w:qFormat/>
    <w:rsid w:val="000C5E9F"/>
    <w:rPr>
      <w:b/>
      <w:bCs/>
    </w:rPr>
  </w:style>
  <w:style w:type="character" w:styleId="UnresolvedMention">
    <w:name w:val="Unresolved Mention"/>
    <w:basedOn w:val="DefaultParagraphFont"/>
    <w:uiPriority w:val="99"/>
    <w:semiHidden/>
    <w:unhideWhenUsed/>
    <w:rsid w:val="000C5E9F"/>
    <w:rPr>
      <w:color w:val="605E5C"/>
      <w:shd w:val="clear" w:color="auto" w:fill="E1DFDD"/>
    </w:rPr>
  </w:style>
  <w:style w:type="character" w:customStyle="1" w:styleId="apple-converted-space">
    <w:name w:val="apple-converted-space"/>
    <w:basedOn w:val="DefaultParagraphFont"/>
    <w:rsid w:val="004C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0327">
      <w:bodyDiv w:val="1"/>
      <w:marLeft w:val="0"/>
      <w:marRight w:val="0"/>
      <w:marTop w:val="0"/>
      <w:marBottom w:val="0"/>
      <w:divBdr>
        <w:top w:val="none" w:sz="0" w:space="0" w:color="auto"/>
        <w:left w:val="none" w:sz="0" w:space="0" w:color="auto"/>
        <w:bottom w:val="none" w:sz="0" w:space="0" w:color="auto"/>
        <w:right w:val="none" w:sz="0" w:space="0" w:color="auto"/>
      </w:divBdr>
    </w:div>
    <w:div w:id="1855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enchmarkpyrami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garitavilleresorts.com/margaritaville-lake-resort-lake-conroe" TargetMode="External"/><Relationship Id="rId5" Type="http://schemas.openxmlformats.org/officeDocument/2006/relationships/hyperlink" Target="mailto:laura@storytellercomm.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Frnka-Davis</dc:creator>
  <cp:keywords/>
  <dc:description/>
  <cp:lastModifiedBy>Travis Bryant</cp:lastModifiedBy>
  <cp:revision>2</cp:revision>
  <cp:lastPrinted>2024-02-07T19:41:00Z</cp:lastPrinted>
  <dcterms:created xsi:type="dcterms:W3CDTF">2024-02-27T15:24:00Z</dcterms:created>
  <dcterms:modified xsi:type="dcterms:W3CDTF">2024-02-27T15:24:00Z</dcterms:modified>
</cp:coreProperties>
</file>